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34" w:rsidRPr="00612334" w:rsidRDefault="00612334" w:rsidP="006123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Helvetica" w:eastAsia="Times New Roman" w:hAnsi="Helvetica" w:cs="Helvetica"/>
          <w:color w:val="3A87AD"/>
          <w:sz w:val="36"/>
          <w:szCs w:val="36"/>
          <w:lang w:eastAsia="ru-RU"/>
        </w:rPr>
      </w:pPr>
      <w:r w:rsidRPr="00612334">
        <w:rPr>
          <w:rFonts w:ascii="Helvetica" w:eastAsia="Times New Roman" w:hAnsi="Helvetica" w:cs="Helvetica"/>
          <w:b/>
          <w:color w:val="3A87AD"/>
          <w:sz w:val="36"/>
          <w:szCs w:val="36"/>
          <w:lang w:eastAsia="ru-RU"/>
        </w:rPr>
        <w:t>ОТЧЁТ О ПРОДЕЛАННОЙ ПРОФИЛАКТИЧЕСКОЙ РАБОТЕ ПО ПРЕДУПРЕЖДЕНИЮ ПОЖАРОВ И ГИБЕЛИ НЕСОВЕРШЕННОЛЕТНИХ                                              В МБОУ ВЕРХНЕКОЛЬЦОВСКОЙ ООШ</w:t>
      </w:r>
    </w:p>
    <w:p w:rsidR="00612334" w:rsidRP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целях предупреждения возникновения пожаров, а также травматизма и гибели при н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их детей, на территории МБОУ Верхнекольцовской  ООШ</w:t>
      </w: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осуществляются мероприятия по обеспечению пожарной безопасности среди несовершеннолетних и их родителей:</w:t>
      </w:r>
    </w:p>
    <w:p w:rsidR="00612334" w:rsidRP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 Беседы с родителями о недопущении оставления детей без присмотра, либо оставление их с лицами пожилого возраста, либо с гражданами, злоупотребляющими спиртными напитками;</w:t>
      </w: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  <w:t>-Беседы и инструктажи с обучающимися и их родителями на противопожарную тематику;</w:t>
      </w:r>
    </w:p>
    <w:p w:rsidR="00612334" w:rsidRP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-Информирование родителей обучающихся о складывающейся обстановке с гибелью детей, необходимости соблюдения мер пожарной безопасности в быту;</w:t>
      </w:r>
    </w:p>
    <w:p w:rsidR="00612334" w:rsidRP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Посещение семей, находящихся в социально – опасном положении, трудной жизненной ситуации на предмет соблюдения требований пожарной безопасности;</w:t>
      </w:r>
    </w:p>
    <w:p w:rsidR="00612334" w:rsidRP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-Распространение буклетов и листовок «Правила пожарной безопасности»; «Предупреждение пожаров в квартире»;</w:t>
      </w:r>
    </w:p>
    <w:p w:rsidR="00612334" w:rsidRP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</w:t>
      </w:r>
      <w:r w:rsidRPr="00612334">
        <w:rPr>
          <w:rFonts w:ascii="Helvetica" w:eastAsia="Times New Roman" w:hAnsi="Helvetica" w:cs="Helvetica"/>
          <w:b/>
          <w:bCs/>
          <w:color w:val="555555"/>
          <w:sz w:val="21"/>
          <w:lang w:eastAsia="ru-RU"/>
        </w:rPr>
        <w:t> Индивидуальная и групповая работа с несовершеннолетними и их родителями по следующим направлениям профилактики:</w:t>
      </w:r>
    </w:p>
    <w:p w:rsidR="00612334" w:rsidRPr="00612334" w:rsidRDefault="00612334" w:rsidP="00612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профилактика дорожно-транспортных происшествий и детского дорожно-транспортного травматизма;</w:t>
      </w:r>
    </w:p>
    <w:p w:rsidR="00612334" w:rsidRPr="00612334" w:rsidRDefault="00612334" w:rsidP="00612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профилактика травматизма на объектах железнодорожного транспорта;</w:t>
      </w:r>
    </w:p>
    <w:p w:rsidR="00612334" w:rsidRPr="00612334" w:rsidRDefault="00612334" w:rsidP="00612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профилактика пожаров;</w:t>
      </w:r>
    </w:p>
    <w:p w:rsidR="00612334" w:rsidRPr="00612334" w:rsidRDefault="00612334" w:rsidP="00612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профилактика выпадения из окон зданий;</w:t>
      </w:r>
    </w:p>
    <w:p w:rsidR="00612334" w:rsidRPr="00612334" w:rsidRDefault="00612334" w:rsidP="00612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профилактика преступлений, правонарушений, самовольных уходов несовершеннолетних из семей и государственных учреждений;</w:t>
      </w:r>
    </w:p>
    <w:p w:rsidR="00612334" w:rsidRPr="00612334" w:rsidRDefault="00612334" w:rsidP="00612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профилактика суицидов и суицидальных попыток среди несовершеннолетних;</w:t>
      </w:r>
    </w:p>
    <w:p w:rsidR="00612334" w:rsidRPr="00612334" w:rsidRDefault="00612334" w:rsidP="00612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профилактика жестокого обращения с детьми;</w:t>
      </w:r>
    </w:p>
    <w:p w:rsidR="00612334" w:rsidRPr="00612334" w:rsidRDefault="00612334" w:rsidP="00612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профилактика курения, употребления наркотических средств, спиртных напитков и психоактивных веществ.</w:t>
      </w:r>
    </w:p>
    <w:p w:rsidR="00612334" w:rsidRP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Проведены плановые инструктажи, учебно-тренировочные занятия по пожарной безопасности, правил поведения в чрезвычайных ситуациях;</w:t>
      </w:r>
    </w:p>
    <w:p w:rsidR="00612334" w:rsidRP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Конкурс рисунков на противопожарную тематику среди обучающихся 1-7 классов;</w:t>
      </w:r>
    </w:p>
    <w:p w:rsidR="00612334" w:rsidRP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-Обсуждение противопожарн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ой тематики на уроках ОБЖ в 8-9 </w:t>
      </w: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классах.</w:t>
      </w:r>
    </w:p>
    <w:p w:rsidR="00612334" w:rsidRPr="00612334" w:rsidRDefault="00612334" w:rsidP="006123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lastRenderedPageBreak/>
        <w:drawing>
          <wp:inline distT="0" distB="0" distL="0" distR="0">
            <wp:extent cx="1295400" cy="1828800"/>
            <wp:effectExtent l="19050" t="0" r="0" b="0"/>
            <wp:docPr id="1" name="Рисунок 1" descr="https://ososh6.ru/imgs/blog/037/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osh6.ru/imgs/blog/037/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295400" cy="962025"/>
            <wp:effectExtent l="19050" t="0" r="0" b="0"/>
            <wp:docPr id="2" name="Рисунок 2" descr="https://ososh6.ru/imgs/blog/037/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osh6.ru/imgs/blog/037/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295400" cy="1828800"/>
            <wp:effectExtent l="19050" t="0" r="0" b="0"/>
            <wp:docPr id="3" name="Рисунок 3" descr="https://ososh6.ru/imgs/blog/037/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sosh6.ru/imgs/blog/037/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295400" cy="1724025"/>
            <wp:effectExtent l="19050" t="0" r="0" b="0"/>
            <wp:docPr id="4" name="Рисунок 4" descr="https://ososh6.ru/imgs/blog/037/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sosh6.ru/imgs/blog/037/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295400" cy="971550"/>
            <wp:effectExtent l="19050" t="0" r="0" b="0"/>
            <wp:docPr id="5" name="Рисунок 5" descr="https://ososh6.ru/imgs/blog/037/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sosh6.ru/imgs/blog/037/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295400" cy="1724025"/>
            <wp:effectExtent l="19050" t="0" r="0" b="0"/>
            <wp:docPr id="6" name="Рисунок 6" descr="https://ososh6.ru/imgs/blog/037/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sosh6.ru/imgs/blog/037/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33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1295400" cy="904875"/>
            <wp:effectExtent l="19050" t="0" r="0" b="0"/>
            <wp:docPr id="7" name="Рисунок 7" descr="https://ososh6.ru/imgs/blog/037/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sosh6.ru/imgs/blog/037/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334" w:rsidRDefault="00612334" w:rsidP="006123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Директор школы:                           И.А.Романовская</w:t>
      </w:r>
    </w:p>
    <w:p w:rsid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</w:pPr>
    </w:p>
    <w:p w:rsid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</w:pPr>
    </w:p>
    <w:p w:rsid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</w:pPr>
    </w:p>
    <w:p w:rsidR="00612334" w:rsidRPr="00612334" w:rsidRDefault="00612334" w:rsidP="006123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  <w:t>Исполнитель  зам. директора по УВР Т.П.Болотова</w:t>
      </w:r>
    </w:p>
    <w:p w:rsidR="00581DA9" w:rsidRDefault="00581DA9"/>
    <w:sectPr w:rsidR="00581DA9" w:rsidSect="0058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8C4"/>
    <w:multiLevelType w:val="multilevel"/>
    <w:tmpl w:val="61E2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12334"/>
    <w:rsid w:val="00581DA9"/>
    <w:rsid w:val="00612334"/>
    <w:rsid w:val="006A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A9"/>
  </w:style>
  <w:style w:type="paragraph" w:styleId="3">
    <w:name w:val="heading 3"/>
    <w:basedOn w:val="a"/>
    <w:link w:val="30"/>
    <w:uiPriority w:val="9"/>
    <w:qFormat/>
    <w:rsid w:val="00612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3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300">
          <w:marLeft w:val="0"/>
          <w:marRight w:val="0"/>
          <w:marTop w:val="0"/>
          <w:marBottom w:val="0"/>
          <w:divBdr>
            <w:top w:val="none" w:sz="0" w:space="2" w:color="BCE8F1"/>
            <w:left w:val="none" w:sz="0" w:space="4" w:color="BCE8F1"/>
            <w:bottom w:val="single" w:sz="6" w:space="2" w:color="BCE8F1"/>
            <w:right w:val="none" w:sz="0" w:space="4" w:color="BCE8F1"/>
          </w:divBdr>
        </w:div>
        <w:div w:id="766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sosh6.ru/imgs/blog/037/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ososh6.ru/imgs/blog/037/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ososh6.ru/imgs/blog/037/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sosh6.ru/imgs/blog/037/4.jpg" TargetMode="External"/><Relationship Id="rId5" Type="http://schemas.openxmlformats.org/officeDocument/2006/relationships/hyperlink" Target="https://ososh6.ru/imgs/blog/037/1.jpg" TargetMode="External"/><Relationship Id="rId15" Type="http://schemas.openxmlformats.org/officeDocument/2006/relationships/hyperlink" Target="https://ososh6.ru/imgs/blog/037/6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osh6.ru/imgs/blog/037/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2020-01-07T06:43:00Z</dcterms:created>
  <dcterms:modified xsi:type="dcterms:W3CDTF">2020-01-07T06:48:00Z</dcterms:modified>
</cp:coreProperties>
</file>